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719F6FE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9F500F">
        <w:rPr>
          <w:b/>
          <w:sz w:val="18"/>
          <w:szCs w:val="18"/>
        </w:rPr>
        <w:t>31-32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9F500F">
        <w:rPr>
          <w:b/>
          <w:color w:val="FF0000"/>
          <w:sz w:val="18"/>
          <w:szCs w:val="18"/>
        </w:rPr>
        <w:t>4-15</w:t>
      </w:r>
      <w:r w:rsidR="00C96930">
        <w:rPr>
          <w:b/>
          <w:color w:val="FF0000"/>
          <w:sz w:val="18"/>
          <w:szCs w:val="18"/>
        </w:rPr>
        <w:t xml:space="preserve">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47D070B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153C4C9" w:rsidR="005458FA" w:rsidRPr="00604FF7" w:rsidRDefault="009F500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Fiziksel Aktiviteye Katılım Hedefleri 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400F" w14:textId="77777777" w:rsidR="009F500F" w:rsidRDefault="009F500F" w:rsidP="009F500F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BEO.2.4.3. Fiziksel aktiviteye katılım hedefleri belirleyebilme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E8E7E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Fiziksel aktivite yapmanın neden gerekli olduğu, fiziksel aktivitenin nerede yapılabileceği,</w:t>
            </w:r>
          </w:p>
          <w:p w14:paraId="7DCD4373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fiziksel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aktivite yaparken dikkat edilmesi gerekenlerin neler olduğuna yönelik sorular</w:t>
            </w:r>
          </w:p>
          <w:p w14:paraId="46A17E2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sorularak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öğrencilerin ön bilgileri kontrol edilir (SDB1.1). Öğrenciler farklı fikirler üretebilmeleri,</w:t>
            </w:r>
          </w:p>
          <w:p w14:paraId="3C715CE2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fikirlerini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özgürce ifade edebilmeleri, duygu ve düşüncelerini dile getirmeleri</w:t>
            </w:r>
          </w:p>
          <w:p w14:paraId="6405253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noktasında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cesaretlendirilir (D11.1, E1.2, SDB2.1). Fiziksel aktiviteyi hayatımızın bir parçası</w:t>
            </w:r>
          </w:p>
          <w:p w14:paraId="3471840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hâline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getirmenin öneminden, fiziksel aktivitelerin beden (kas-eklem kontrolünü artırarak</w:t>
            </w:r>
          </w:p>
          <w:p w14:paraId="01E2BA3E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denge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sağlanması, kas-eklem esnekliğinin korunması, vücut postürünün korunması vb.)</w:t>
            </w:r>
          </w:p>
          <w:p w14:paraId="720F8AC0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ve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ruh sağlığımıza (mutluluk hissi oluşturması, benlik saygısı ve öz güveni artırması vb.)</w:t>
            </w:r>
          </w:p>
          <w:p w14:paraId="594AEABA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katkılarından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bahsedilir. Okul içinde yaptıkları fiziksel aktivitelerden hangilerini hatırladıkları</w:t>
            </w:r>
          </w:p>
          <w:p w14:paraId="2A1BBF9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sorularak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örnekler vermeleri istenir. Gönüllü öğrencilere liderlik rolü verilir. Liderlerin</w:t>
            </w:r>
          </w:p>
          <w:p w14:paraId="05927594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belirledikleri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fiziksel aktiviteleri (yavaş yürüyüş, hızlı yürüyüş, düşük tempolu koşu, tempolu</w:t>
            </w:r>
          </w:p>
          <w:p w14:paraId="5EB5613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koşu</w:t>
            </w:r>
            <w:proofErr w:type="gramEnd"/>
            <w:r w:rsidRPr="009F500F">
              <w:rPr>
                <w:iCs/>
                <w:sz w:val="18"/>
                <w:szCs w:val="18"/>
              </w:rPr>
              <w:t>, ip atlamak, dans etmek, yavaş tempoda bisiklet sürmek vb.) arkadaşlarıyla uygulamaları</w:t>
            </w:r>
          </w:p>
          <w:p w14:paraId="6F5E780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istenir</w:t>
            </w:r>
            <w:proofErr w:type="gramEnd"/>
            <w:r w:rsidRPr="009F500F">
              <w:rPr>
                <w:iCs/>
                <w:sz w:val="18"/>
                <w:szCs w:val="18"/>
              </w:rPr>
              <w:t>. Farklı hareketleri yaparken nefes almalarında ve kalp atışlarında ne gibi</w:t>
            </w:r>
          </w:p>
          <w:p w14:paraId="162EAB1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değişiklikler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hissettiklerini paylaşmaları sağlanır (SDB1.1). Bu değişikliklerin fiziksel aktivite</w:t>
            </w:r>
          </w:p>
          <w:p w14:paraId="1766340D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yoğunluğu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hakkında bilgi verdiği söylenir. Öğrencilere nefes almanın ve kalp atışının çok</w:t>
            </w:r>
          </w:p>
          <w:p w14:paraId="46E78E0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fazla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olmadığı (dinlenmiş kalp atışının biraz üstü), normalden fazla olduğu ve normalden</w:t>
            </w:r>
          </w:p>
          <w:p w14:paraId="3C40319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çok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fazla olduğunu hissettikleri aktiviteler sorularak öğrencilerin yavaş, orta ve yüksek</w:t>
            </w:r>
          </w:p>
          <w:p w14:paraId="05BBCE58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şiddet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kavramlarını keşfetmeleri sağlanır. Her gün orta şiddette fiziksel aktivite (tempolu</w:t>
            </w:r>
          </w:p>
          <w:p w14:paraId="10E7C0F1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yürüyüş</w:t>
            </w:r>
            <w:proofErr w:type="gramEnd"/>
            <w:r w:rsidRPr="009F500F">
              <w:rPr>
                <w:iCs/>
                <w:sz w:val="18"/>
                <w:szCs w:val="18"/>
              </w:rPr>
              <w:t>, düşük tempolu koşu, ip atlamak, bisiklet sürmek, dans etmek, masa tenisi oynamak,</w:t>
            </w:r>
          </w:p>
          <w:p w14:paraId="25E18F28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yüzmek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vb.) yapmaları önerilir.</w:t>
            </w:r>
          </w:p>
          <w:p w14:paraId="593DAE72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Öğrencilere okul dışında yapacakları, sevdikleri ve kendi belirleyecekleri bir fiziksel aktivite</w:t>
            </w:r>
          </w:p>
          <w:p w14:paraId="2E5A3F1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seçme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görevi verilir (KB3.1). Öğrencilerden yapacakları fiziksel aktivite ile ilgili (günlük,</w:t>
            </w:r>
          </w:p>
          <w:p w14:paraId="5733B3AB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haftalık</w:t>
            </w:r>
            <w:proofErr w:type="gramEnd"/>
            <w:r w:rsidRPr="009F500F">
              <w:rPr>
                <w:iCs/>
                <w:sz w:val="18"/>
                <w:szCs w:val="18"/>
              </w:rPr>
              <w:t>, aylık, yıl sonu vb. periyotlarda) ulaşmak istedikleri hedefleri belirlemeleri istenir</w:t>
            </w:r>
          </w:p>
          <w:p w14:paraId="75807E2F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(SDB1.2). Seçilen fiziksel aktivitenin düzenli ve devamlı olması gerektiği hatırlatılır. Bu hedef</w:t>
            </w:r>
          </w:p>
          <w:p w14:paraId="5D75D3D3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doğrultusunda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okul dışı fiziksel aktivite günlüğü tutmaları istenir. Ulaşılan hedefle ilgili</w:t>
            </w:r>
          </w:p>
          <w:p w14:paraId="0C4C1E2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sayısal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verilerin yanı sıra bu süreçte neler hissedildiği, hangi zorluklarla karşılaşıldığı, kolay</w:t>
            </w:r>
          </w:p>
          <w:p w14:paraId="5F2D38C6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gelen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yönleri, seçilen fiziksel aktivitenin ne gibi yararı olduğu, vücutlarında meydana gelen</w:t>
            </w:r>
          </w:p>
          <w:p w14:paraId="64E7DAC5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değişiklikleri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günlükte özetlemeleri beklenir (OB7, D16.1, SDB1.3, KB2.3). Elde edilen veriler</w:t>
            </w:r>
          </w:p>
          <w:p w14:paraId="2DC0A56A" w14:textId="77777777" w:rsidR="009F500F" w:rsidRPr="009F500F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9F500F">
              <w:rPr>
                <w:iCs/>
                <w:sz w:val="18"/>
                <w:szCs w:val="18"/>
              </w:rPr>
              <w:t>eğitim</w:t>
            </w:r>
            <w:proofErr w:type="gramEnd"/>
            <w:r w:rsidRPr="009F500F">
              <w:rPr>
                <w:iCs/>
                <w:sz w:val="18"/>
                <w:szCs w:val="18"/>
              </w:rPr>
              <w:t xml:space="preserve"> öğretim yılı sonunda renkli bir biçimde grafikle resmedilerek paylaşılır (OB7).</w:t>
            </w:r>
          </w:p>
          <w:p w14:paraId="5174B142" w14:textId="529691EC" w:rsidR="00A64246" w:rsidRPr="00604FF7" w:rsidRDefault="009F500F" w:rsidP="009F500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500F">
              <w:rPr>
                <w:iCs/>
                <w:sz w:val="18"/>
                <w:szCs w:val="18"/>
              </w:rPr>
              <w:t>Hedefleri doğrultusunda tutulan günlüklerden oluşan portfolyo hazırlamaları istenebilir.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1713" w14:textId="77777777" w:rsidR="00DE4E36" w:rsidRDefault="00DE4E36" w:rsidP="00161E3C">
      <w:r>
        <w:separator/>
      </w:r>
    </w:p>
  </w:endnote>
  <w:endnote w:type="continuationSeparator" w:id="0">
    <w:p w14:paraId="362C1652" w14:textId="77777777" w:rsidR="00DE4E36" w:rsidRDefault="00DE4E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C4204" w14:textId="77777777" w:rsidR="00DE4E36" w:rsidRDefault="00DE4E36" w:rsidP="00161E3C">
      <w:r>
        <w:separator/>
      </w:r>
    </w:p>
  </w:footnote>
  <w:footnote w:type="continuationSeparator" w:id="0">
    <w:p w14:paraId="041C063E" w14:textId="77777777" w:rsidR="00DE4E36" w:rsidRDefault="00DE4E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2026-03-06T17:03:00Z</dcterms:modified>
</cp:coreProperties>
</file>